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8A2" w:rsidRPr="00C808A2" w:rsidRDefault="00C808A2" w:rsidP="001A63A5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Результаты опроса участников образовательного процесса по ОП </w:t>
      </w:r>
      <w:r w:rsidR="005667C7">
        <w:rPr>
          <w:rFonts w:ascii="Times New Roman" w:eastAsia="Calibri" w:hAnsi="Times New Roman" w:cs="Times New Roman"/>
          <w:b/>
          <w:sz w:val="28"/>
          <w:szCs w:val="28"/>
        </w:rPr>
        <w:t xml:space="preserve">СПО направление подготовки </w:t>
      </w:r>
      <w:r w:rsidR="00BD00E0">
        <w:rPr>
          <w:rFonts w:ascii="Times New Roman" w:eastAsia="Calibri" w:hAnsi="Times New Roman" w:cs="Times New Roman"/>
          <w:b/>
          <w:sz w:val="28"/>
          <w:szCs w:val="28"/>
        </w:rPr>
        <w:t>46.02.01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D00E0" w:rsidRPr="00BD00E0">
        <w:rPr>
          <w:rFonts w:ascii="Times New Roman" w:eastAsia="Calibri" w:hAnsi="Times New Roman" w:cs="Times New Roman"/>
          <w:b/>
          <w:sz w:val="28"/>
          <w:szCs w:val="28"/>
        </w:rPr>
        <w:t xml:space="preserve">История и археология 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BD00E0" w:rsidRPr="00BD00E0">
        <w:rPr>
          <w:rFonts w:ascii="Times New Roman" w:eastAsia="Calibri" w:hAnsi="Times New Roman" w:cs="Times New Roman"/>
          <w:b/>
          <w:sz w:val="28"/>
          <w:szCs w:val="28"/>
        </w:rPr>
        <w:t xml:space="preserve">Документационное обеспечение управления и архивоведение </w:t>
      </w:r>
      <w:r w:rsidR="00827945" w:rsidRPr="00827945">
        <w:rPr>
          <w:rFonts w:ascii="Times New Roman" w:eastAsia="Calibri" w:hAnsi="Times New Roman" w:cs="Times New Roman"/>
          <w:b/>
          <w:sz w:val="28"/>
          <w:szCs w:val="28"/>
        </w:rPr>
        <w:t>(2 год</w:t>
      </w:r>
      <w:r w:rsidR="00BD00E0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827945" w:rsidRPr="00827945">
        <w:rPr>
          <w:rFonts w:ascii="Times New Roman" w:eastAsia="Calibri" w:hAnsi="Times New Roman" w:cs="Times New Roman"/>
          <w:b/>
          <w:sz w:val="28"/>
          <w:szCs w:val="28"/>
        </w:rPr>
        <w:t xml:space="preserve"> 10 месяцев)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C808A2" w:rsidRPr="00C808A2" w:rsidRDefault="00C808A2" w:rsidP="00C808A2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8A2" w:rsidRPr="00C808A2" w:rsidRDefault="00983F1A" w:rsidP="00C808A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="00C808A2"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Результаты опроса работодателей об удовлетв</w:t>
      </w:r>
      <w:r w:rsidR="009949E6">
        <w:rPr>
          <w:rFonts w:ascii="Times New Roman" w:eastAsia="Calibri" w:hAnsi="Times New Roman" w:cs="Times New Roman"/>
          <w:b/>
          <w:sz w:val="28"/>
          <w:szCs w:val="28"/>
        </w:rPr>
        <w:t>оренности качеством образования</w:t>
      </w:r>
      <w:r w:rsidR="0037640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7088"/>
        <w:gridCol w:w="2410"/>
      </w:tblGrid>
      <w:tr w:rsidR="00C808A2" w:rsidRPr="00C808A2" w:rsidTr="00C808A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Среднее значение показателя %</w:t>
            </w:r>
          </w:p>
        </w:tc>
      </w:tr>
      <w:tr w:rsidR="00C808A2" w:rsidRPr="00C808A2" w:rsidTr="00C808A2">
        <w:trPr>
          <w:trHeight w:val="255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качеством образования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Профессионализм и компетентность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Уровень теоретической подготовки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Уровень практической подготовки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Актуальность знаний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Готовность к коллективной работе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Трудовая дисциплина и культура общения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Способность к принятию самостоятельных решений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BD00E0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84,3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</w:tbl>
    <w:p w:rsidR="00C808A2" w:rsidRPr="00C808A2" w:rsidRDefault="00C808A2" w:rsidP="00C808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8A2" w:rsidRPr="00C808A2" w:rsidRDefault="00C808A2" w:rsidP="00C808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08A2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A04D6B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Результаты опроса педагогических работников об удовлетворенности условиями и организацией образовательной деятельности</w:t>
      </w:r>
      <w:r w:rsidR="0037640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7088"/>
        <w:gridCol w:w="2410"/>
      </w:tblGrid>
      <w:tr w:rsidR="00C808A2" w:rsidRPr="00C808A2" w:rsidTr="00C808A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ind w:firstLine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Среднее значение показателя %</w:t>
            </w:r>
          </w:p>
        </w:tc>
      </w:tr>
      <w:tr w:rsidR="00C808A2" w:rsidRPr="00C808A2" w:rsidTr="00C808A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условиями образовательной  деятельности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Возможности для профессионального развития. 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Открытость и доступность информации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Комфортность условий, в которых осуществляется образовательная деятельность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Доброжелательность, вежливость работников 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Удовлетворенность условиями ведения образовательной деятельности организации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</w:rPr>
              <w:t>Удовлетворенность технической оснащенности лабораторий и учебных аудиторий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</w:rPr>
              <w:t>Стимулирование труда педагогических работников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BD00E0" w:rsidP="00652B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75,9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C808A2" w:rsidRPr="00C808A2" w:rsidTr="00C808A2">
        <w:trPr>
          <w:trHeight w:val="853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организацией образовательной деятельности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C808A2">
              <w:rPr>
                <w:rFonts w:ascii="Times New Roman" w:hAnsi="Times New Roman"/>
              </w:rPr>
              <w:t>Сбалансированность нагрузки по семестрам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C808A2">
              <w:rPr>
                <w:rFonts w:ascii="Times New Roman" w:hAnsi="Times New Roman"/>
              </w:rPr>
              <w:t>Распределения нагрузки</w:t>
            </w:r>
            <w:r w:rsidRPr="00C808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Pr="00C808A2">
              <w:rPr>
                <w:rFonts w:ascii="Times New Roman" w:hAnsi="Times New Roman"/>
              </w:rPr>
              <w:t>Открытость администрации для взаимодействия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4) Самостоятельность выбора методов обучения и оценки знаний студентов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5) Рациональное использование времени педагогического работника при планировании организации учебного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6) Рациональное использование времени педагогического работника при планировании и организации  </w:t>
            </w:r>
            <w:proofErr w:type="spellStart"/>
            <w:r w:rsidRPr="00C808A2">
              <w:rPr>
                <w:rFonts w:ascii="Times New Roman" w:hAnsi="Times New Roman"/>
                <w:sz w:val="24"/>
                <w:szCs w:val="24"/>
              </w:rPr>
              <w:t>внеучебной</w:t>
            </w:r>
            <w:proofErr w:type="spellEnd"/>
            <w:r w:rsidRPr="00C808A2"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BD00E0" w:rsidP="008279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73,2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</w:tbl>
    <w:p w:rsidR="00983F1A" w:rsidRDefault="00983F1A" w:rsidP="00C808A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8A2" w:rsidRPr="00C808A2" w:rsidRDefault="00C808A2" w:rsidP="00C808A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08A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3</w:t>
      </w:r>
      <w:r w:rsidR="001A63A5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>Результаты опроса студентов об удовлетворенности образовательным процессом</w:t>
      </w:r>
      <w:r w:rsidR="0037640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7230"/>
        <w:gridCol w:w="2268"/>
      </w:tblGrid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Среднее значение показателя 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условиями образовательного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Открыт</w:t>
            </w:r>
            <w:r w:rsidR="005667C7">
              <w:rPr>
                <w:rFonts w:ascii="Times New Roman" w:hAnsi="Times New Roman"/>
                <w:sz w:val="24"/>
                <w:szCs w:val="24"/>
              </w:rPr>
              <w:t>ость и доступность информации о Техникуме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Комфортность условий, в которых осуществляется образовательная деятельность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Доступность для инвалидов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Доброжелательность, вежливость работников 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Удовлетворенность условиями ведения образовательной деятельности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BD00E0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81,5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 xml:space="preserve"> 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организацией образовательного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1) Удобство расписания учебных занятий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2) Доступность информации об учебных, научных, </w:t>
            </w:r>
            <w:proofErr w:type="spellStart"/>
            <w:r w:rsidRPr="00C808A2">
              <w:rPr>
                <w:rFonts w:ascii="Times New Roman" w:hAnsi="Times New Roman"/>
                <w:sz w:val="24"/>
                <w:szCs w:val="24"/>
              </w:rPr>
              <w:t>внеучебных</w:t>
            </w:r>
            <w:proofErr w:type="spellEnd"/>
            <w:r w:rsidRPr="00C808A2">
              <w:rPr>
                <w:rFonts w:ascii="Times New Roman" w:hAnsi="Times New Roman"/>
                <w:sz w:val="24"/>
                <w:szCs w:val="24"/>
              </w:rPr>
              <w:t xml:space="preserve"> мероприятиях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3)  Наличие учебно-методических пособий, материалов для самостоятельной работы 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4) Консультативное  обеспечение (график консультаций преподавателей)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5) Доступ к компьютерным классам, интернету и ЭИОС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6) Помощь в организации самостоятельной работы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7) Оперативность информирования, в </w:t>
            </w:r>
            <w:proofErr w:type="spellStart"/>
            <w:r w:rsidRPr="00C808A2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C808A2">
              <w:rPr>
                <w:rFonts w:ascii="Times New Roman" w:hAnsi="Times New Roman"/>
                <w:sz w:val="24"/>
                <w:szCs w:val="24"/>
              </w:rPr>
              <w:t>. с использованием интернета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8) Доступность преподавателей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9) Организация всех видов практик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BD00E0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88,3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содержанием образовательного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1) Распределение часов между формами проведения занятий (лекции, семинарские или лабораторные занятия)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2)Актуальность содержания преподавания профильных дисциплин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3) Актуальность содержания преподавания непрофильных дисциплин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4) Формы текущего контроля знаний студентов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5) Формы промежуточного контроля знаний студентов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BD00E0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94,1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качеством преподавания дисциплин (модулей)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Качество лекций </w:t>
            </w: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Взаимосвязь содержания лекций, практических занятий и заданий для самостоятельной работы</w:t>
            </w: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175"/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Техническая оснащенность практических и лабораторных занятий</w:t>
            </w: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Доброжелательность, тактичность преподавателей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BD00E0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86</w:t>
            </w:r>
            <w:r w:rsidR="00652BBE">
              <w:rPr>
                <w:rFonts w:ascii="Times New Roman" w:hAnsi="Times New Roman"/>
                <w:b/>
                <w:sz w:val="24"/>
                <w:szCs w:val="24"/>
              </w:rPr>
              <w:t>,8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качеством проведения практик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BD00E0" w:rsidP="008279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82794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</w:tbl>
    <w:p w:rsidR="0021085C" w:rsidRDefault="0021085C"/>
    <w:sectPr w:rsidR="00210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A5479"/>
    <w:multiLevelType w:val="hybridMultilevel"/>
    <w:tmpl w:val="784EDD3C"/>
    <w:lvl w:ilvl="0" w:tplc="B7081C2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D14CE6"/>
    <w:multiLevelType w:val="hybridMultilevel"/>
    <w:tmpl w:val="EBBAF3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D5712"/>
    <w:multiLevelType w:val="hybridMultilevel"/>
    <w:tmpl w:val="2F36A4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9585B"/>
    <w:multiLevelType w:val="hybridMultilevel"/>
    <w:tmpl w:val="DC702E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7E7C93"/>
    <w:multiLevelType w:val="hybridMultilevel"/>
    <w:tmpl w:val="E44CFD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9DC"/>
    <w:rsid w:val="001A63A5"/>
    <w:rsid w:val="0021085C"/>
    <w:rsid w:val="00245771"/>
    <w:rsid w:val="002C2F1B"/>
    <w:rsid w:val="00376409"/>
    <w:rsid w:val="005667C7"/>
    <w:rsid w:val="00652BBE"/>
    <w:rsid w:val="00827945"/>
    <w:rsid w:val="00983F1A"/>
    <w:rsid w:val="009949E6"/>
    <w:rsid w:val="009A79DC"/>
    <w:rsid w:val="00A04D6B"/>
    <w:rsid w:val="00BD00E0"/>
    <w:rsid w:val="00C7648C"/>
    <w:rsid w:val="00C808A2"/>
    <w:rsid w:val="00E623D6"/>
    <w:rsid w:val="00E6713B"/>
    <w:rsid w:val="00F6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8749E"/>
  <w15:docId w15:val="{28015E0B-23AE-4B88-9FE8-0D0125898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8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7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Юлия Валер. Бараева</cp:lastModifiedBy>
  <cp:revision>5</cp:revision>
  <dcterms:created xsi:type="dcterms:W3CDTF">2023-10-03T12:40:00Z</dcterms:created>
  <dcterms:modified xsi:type="dcterms:W3CDTF">2025-12-17T09:47:00Z</dcterms:modified>
</cp:coreProperties>
</file>